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53" w:rsidRDefault="00862F53" w:rsidP="00862F5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8281A" w:rsidRPr="002D69F5" w:rsidRDefault="002D69F5" w:rsidP="00862F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69F5">
        <w:rPr>
          <w:rFonts w:ascii="Times New Roman" w:hAnsi="Times New Roman" w:cs="Times New Roman"/>
          <w:sz w:val="28"/>
        </w:rPr>
        <w:t>25.12.2018 года состоялось заседание комиссии по соблюдению требований к служебному поведению государственных гражданских служащих Тамбовстата и урегулированию конфликта интересов.</w:t>
      </w:r>
    </w:p>
    <w:p w:rsidR="002D69F5" w:rsidRDefault="002D69F5" w:rsidP="00862F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комиссии были </w:t>
      </w:r>
      <w:r w:rsidRPr="002D69F5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</w:t>
      </w:r>
      <w:r w:rsidRPr="002D69F5">
        <w:rPr>
          <w:rFonts w:ascii="Times New Roman" w:hAnsi="Times New Roman" w:cs="Times New Roman"/>
          <w:sz w:val="28"/>
        </w:rPr>
        <w:t>ссмотрены вопросы:</w:t>
      </w:r>
    </w:p>
    <w:p w:rsidR="002D69F5" w:rsidRDefault="002D69F5" w:rsidP="00862F5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условий, процедур, механизмов государственных закупок. Итоги работы Контрактной службы Тамбовстата за 2018 год.</w:t>
      </w:r>
    </w:p>
    <w:p w:rsidR="002D69F5" w:rsidRDefault="002D69F5" w:rsidP="00862F5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выполнении в 2018 году мероприятий Плана противодействия коррупции в Территориальном органе Федеральной службы государственной статистики по Тамбовской области на 2018-2020 годы.</w:t>
      </w:r>
    </w:p>
    <w:p w:rsidR="00862F53" w:rsidRDefault="00862F53" w:rsidP="00862F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заседания комиссии приняты решения:</w:t>
      </w:r>
    </w:p>
    <w:p w:rsidR="002D69F5" w:rsidRDefault="00862F53" w:rsidP="00862F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2D69F5">
        <w:rPr>
          <w:rFonts w:ascii="Times New Roman" w:hAnsi="Times New Roman" w:cs="Times New Roman"/>
          <w:sz w:val="28"/>
        </w:rPr>
        <w:t xml:space="preserve"> первому вопросу:</w:t>
      </w:r>
    </w:p>
    <w:p w:rsidR="002D69F5" w:rsidRDefault="002D69F5" w:rsidP="00862F53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Информацию об итогах работы Контрактной службы Тамбовстата в 2018 году принять к сведению.</w:t>
      </w:r>
    </w:p>
    <w:p w:rsidR="00292329" w:rsidRDefault="002D69F5" w:rsidP="00862F53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Контрактному управляющему Тамбовстата обеспечить неукоснительное соблюдение требований действующего законодательства при осуществлении закупок товаров, работ, услуг для нужд </w:t>
      </w:r>
      <w:proofErr w:type="spellStart"/>
      <w:r>
        <w:rPr>
          <w:rFonts w:ascii="Times New Roman" w:hAnsi="Times New Roman" w:cs="Times New Roman"/>
          <w:sz w:val="28"/>
        </w:rPr>
        <w:t>Тамбовстата</w:t>
      </w:r>
      <w:proofErr w:type="spellEnd"/>
    </w:p>
    <w:p w:rsidR="002D69F5" w:rsidRDefault="00690D5F" w:rsidP="00292329">
      <w:pPr>
        <w:pStyle w:val="a3"/>
        <w:spacing w:line="276" w:lineRule="auto"/>
        <w:ind w:left="14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(К</w:t>
      </w:r>
      <w:bookmarkStart w:id="0" w:name="_GoBack"/>
      <w:bookmarkEnd w:id="0"/>
      <w:r w:rsidR="002D69F5">
        <w:rPr>
          <w:rFonts w:ascii="Times New Roman" w:hAnsi="Times New Roman" w:cs="Times New Roman"/>
          <w:sz w:val="28"/>
        </w:rPr>
        <w:t>лючевые детали: комиссией проведен комплексный анализ процедур государственных закупок, нарушений по соблюдению требований действующего законодательства при осуществлении закупок не выявлено).</w:t>
      </w:r>
    </w:p>
    <w:p w:rsidR="00862F53" w:rsidRDefault="00862F53" w:rsidP="00862F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второму вопросу:</w:t>
      </w:r>
    </w:p>
    <w:p w:rsidR="00862F53" w:rsidRDefault="00862F53" w:rsidP="00862F5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Принять к сведению </w:t>
      </w:r>
      <w:r w:rsidR="002D69F5">
        <w:rPr>
          <w:rFonts w:ascii="Times New Roman" w:hAnsi="Times New Roman" w:cs="Times New Roman"/>
          <w:sz w:val="28"/>
        </w:rPr>
        <w:t>информацию о выполнении в 201</w:t>
      </w:r>
      <w:r>
        <w:rPr>
          <w:rFonts w:ascii="Times New Roman" w:hAnsi="Times New Roman" w:cs="Times New Roman"/>
          <w:sz w:val="28"/>
        </w:rPr>
        <w:t>8 году мероприятий Плана противо</w:t>
      </w:r>
      <w:r w:rsidR="002D69F5">
        <w:rPr>
          <w:rFonts w:ascii="Times New Roman" w:hAnsi="Times New Roman" w:cs="Times New Roman"/>
          <w:sz w:val="28"/>
        </w:rPr>
        <w:t>действия коррупции Территориальным органом Федеральной службы государственной статистики по Та</w:t>
      </w:r>
      <w:r>
        <w:rPr>
          <w:rFonts w:ascii="Times New Roman" w:hAnsi="Times New Roman" w:cs="Times New Roman"/>
          <w:sz w:val="28"/>
        </w:rPr>
        <w:t>мбовской области на 2018-2020 годы</w:t>
      </w:r>
      <w:r w:rsidR="002D69F5">
        <w:rPr>
          <w:rFonts w:ascii="Times New Roman" w:hAnsi="Times New Roman" w:cs="Times New Roman"/>
          <w:sz w:val="28"/>
        </w:rPr>
        <w:t>.</w:t>
      </w:r>
    </w:p>
    <w:p w:rsidR="00862F53" w:rsidRDefault="00862F53" w:rsidP="00862F5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Уделить особое внимание </w:t>
      </w:r>
      <w:r w:rsidRPr="00862F5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беспечению</w:t>
      </w:r>
      <w:r w:rsidR="002D69F5" w:rsidRPr="00862F53">
        <w:rPr>
          <w:rFonts w:ascii="Times New Roman" w:hAnsi="Times New Roman" w:cs="Times New Roman"/>
          <w:sz w:val="28"/>
        </w:rPr>
        <w:t xml:space="preserve"> публичности и открытости деятельности Тамбовстата в сфере противодействия коррупции.</w:t>
      </w:r>
    </w:p>
    <w:p w:rsidR="002D69F5" w:rsidRPr="00862F53" w:rsidRDefault="002D69F5" w:rsidP="00862F5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62F53">
        <w:rPr>
          <w:rFonts w:ascii="Times New Roman" w:hAnsi="Times New Roman" w:cs="Times New Roman"/>
          <w:sz w:val="28"/>
        </w:rPr>
        <w:t>Итоги онлайн-опроса граждан по оценке работы, проводимой в Тамбовстате по противодействию коррупции в 2018 году,</w:t>
      </w:r>
      <w:r w:rsidR="00862F53" w:rsidRPr="00862F53">
        <w:rPr>
          <w:rFonts w:ascii="Times New Roman" w:hAnsi="Times New Roman" w:cs="Times New Roman"/>
          <w:sz w:val="28"/>
        </w:rPr>
        <w:t xml:space="preserve"> </w:t>
      </w:r>
      <w:r w:rsidRPr="00862F53">
        <w:rPr>
          <w:rFonts w:ascii="Times New Roman" w:hAnsi="Times New Roman" w:cs="Times New Roman"/>
          <w:sz w:val="28"/>
        </w:rPr>
        <w:t>по состоянию на 29.12.2018 года разместить в региональном разделе официального сайта Росстат</w:t>
      </w:r>
      <w:r w:rsidR="00862F53">
        <w:rPr>
          <w:rFonts w:ascii="Times New Roman" w:hAnsi="Times New Roman" w:cs="Times New Roman"/>
          <w:sz w:val="28"/>
        </w:rPr>
        <w:t>а</w:t>
      </w:r>
      <w:r w:rsidRPr="00862F53">
        <w:rPr>
          <w:rFonts w:ascii="Times New Roman" w:hAnsi="Times New Roman" w:cs="Times New Roman"/>
          <w:sz w:val="28"/>
        </w:rPr>
        <w:t xml:space="preserve"> в сети «Интернет».</w:t>
      </w:r>
    </w:p>
    <w:p w:rsidR="002D69F5" w:rsidRPr="002D69F5" w:rsidRDefault="002D69F5" w:rsidP="00862F53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</w:rPr>
      </w:pPr>
    </w:p>
    <w:sectPr w:rsidR="002D69F5" w:rsidRPr="002D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7A65"/>
    <w:multiLevelType w:val="multilevel"/>
    <w:tmpl w:val="8244DD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CC81BED"/>
    <w:multiLevelType w:val="multilevel"/>
    <w:tmpl w:val="5B7AE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F5"/>
    <w:rsid w:val="0018281A"/>
    <w:rsid w:val="00292329"/>
    <w:rsid w:val="002D69F5"/>
    <w:rsid w:val="00690D5F"/>
    <w:rsid w:val="00862F53"/>
    <w:rsid w:val="00E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9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9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Яна Михайловна</dc:creator>
  <cp:keywords/>
  <dc:description/>
  <cp:lastModifiedBy>Яньков Дмитрий Алексеевич</cp:lastModifiedBy>
  <cp:revision>4</cp:revision>
  <cp:lastPrinted>2022-03-29T05:40:00Z</cp:lastPrinted>
  <dcterms:created xsi:type="dcterms:W3CDTF">2022-03-29T05:18:00Z</dcterms:created>
  <dcterms:modified xsi:type="dcterms:W3CDTF">2022-03-29T07:26:00Z</dcterms:modified>
</cp:coreProperties>
</file>